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179" w:rsidRDefault="00D70179" w:rsidP="00092189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92189" w:rsidRDefault="00092189" w:rsidP="00092189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92189">
        <w:rPr>
          <w:rFonts w:ascii="Times New Roman" w:hAnsi="Times New Roman" w:cs="Times New Roman"/>
          <w:b/>
          <w:sz w:val="36"/>
          <w:szCs w:val="36"/>
        </w:rPr>
        <w:t>Таблица позывных должностных лиц района</w:t>
      </w:r>
    </w:p>
    <w:tbl>
      <w:tblPr>
        <w:tblStyle w:val="a3"/>
        <w:tblW w:w="0" w:type="auto"/>
        <w:tblLook w:val="04A0"/>
      </w:tblPr>
      <w:tblGrid>
        <w:gridCol w:w="801"/>
        <w:gridCol w:w="4712"/>
        <w:gridCol w:w="1892"/>
        <w:gridCol w:w="731"/>
        <w:gridCol w:w="4752"/>
        <w:gridCol w:w="1898"/>
      </w:tblGrid>
      <w:tr w:rsidR="004C6DFC" w:rsidTr="00B13D60">
        <w:tc>
          <w:tcPr>
            <w:tcW w:w="801" w:type="dxa"/>
            <w:shd w:val="clear" w:color="auto" w:fill="00B050"/>
          </w:tcPr>
          <w:p w:rsidR="00092189" w:rsidRPr="00D21056" w:rsidRDefault="00092189" w:rsidP="0009218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21056">
              <w:rPr>
                <w:rFonts w:ascii="Times New Roman" w:hAnsi="Times New Roman" w:cs="Times New Roman"/>
                <w:b/>
                <w:sz w:val="32"/>
                <w:szCs w:val="32"/>
              </w:rPr>
              <w:t>№</w:t>
            </w:r>
          </w:p>
          <w:p w:rsidR="00092189" w:rsidRPr="00D21056" w:rsidRDefault="00092189" w:rsidP="0009218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proofErr w:type="spellStart"/>
            <w:r w:rsidRPr="00D21056">
              <w:rPr>
                <w:rFonts w:ascii="Times New Roman" w:hAnsi="Times New Roman" w:cs="Times New Roman"/>
                <w:b/>
                <w:sz w:val="32"/>
                <w:szCs w:val="32"/>
              </w:rPr>
              <w:t>п\</w:t>
            </w:r>
            <w:proofErr w:type="gramStart"/>
            <w:r w:rsidRPr="00D21056">
              <w:rPr>
                <w:rFonts w:ascii="Times New Roman" w:hAnsi="Times New Roman" w:cs="Times New Roman"/>
                <w:b/>
                <w:sz w:val="32"/>
                <w:szCs w:val="32"/>
              </w:rPr>
              <w:t>п</w:t>
            </w:r>
            <w:proofErr w:type="spellEnd"/>
            <w:proofErr w:type="gramEnd"/>
          </w:p>
          <w:p w:rsidR="00092189" w:rsidRPr="00D21056" w:rsidRDefault="00092189" w:rsidP="00092189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4712" w:type="dxa"/>
            <w:shd w:val="clear" w:color="auto" w:fill="00B050"/>
          </w:tcPr>
          <w:p w:rsidR="00D21056" w:rsidRPr="00D21056" w:rsidRDefault="00D21056" w:rsidP="000921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092189" w:rsidRPr="00D21056" w:rsidRDefault="00092189" w:rsidP="000921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D21056">
              <w:rPr>
                <w:rFonts w:ascii="Times New Roman" w:hAnsi="Times New Roman" w:cs="Times New Roman"/>
                <w:b/>
                <w:sz w:val="36"/>
                <w:szCs w:val="36"/>
              </w:rPr>
              <w:t>Должность</w:t>
            </w:r>
          </w:p>
        </w:tc>
        <w:tc>
          <w:tcPr>
            <w:tcW w:w="1892" w:type="dxa"/>
            <w:shd w:val="clear" w:color="auto" w:fill="00B050"/>
          </w:tcPr>
          <w:p w:rsidR="00D21056" w:rsidRPr="00D21056" w:rsidRDefault="00D21056" w:rsidP="00092189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092189" w:rsidRPr="00D21056" w:rsidRDefault="00092189" w:rsidP="00092189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D21056">
              <w:rPr>
                <w:rFonts w:ascii="Times New Roman" w:hAnsi="Times New Roman" w:cs="Times New Roman"/>
                <w:b/>
                <w:sz w:val="36"/>
                <w:szCs w:val="36"/>
              </w:rPr>
              <w:t>Позывной</w:t>
            </w:r>
          </w:p>
        </w:tc>
        <w:tc>
          <w:tcPr>
            <w:tcW w:w="731" w:type="dxa"/>
            <w:shd w:val="clear" w:color="auto" w:fill="00B050"/>
          </w:tcPr>
          <w:p w:rsidR="00092189" w:rsidRPr="00D21056" w:rsidRDefault="00092189" w:rsidP="00092189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D21056">
              <w:rPr>
                <w:rFonts w:ascii="Times New Roman" w:hAnsi="Times New Roman" w:cs="Times New Roman"/>
                <w:b/>
                <w:sz w:val="36"/>
                <w:szCs w:val="36"/>
              </w:rPr>
              <w:t>№</w:t>
            </w:r>
          </w:p>
          <w:p w:rsidR="00092189" w:rsidRPr="00D21056" w:rsidRDefault="00092189" w:rsidP="00092189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proofErr w:type="spellStart"/>
            <w:r w:rsidRPr="00D21056">
              <w:rPr>
                <w:rFonts w:ascii="Times New Roman" w:hAnsi="Times New Roman" w:cs="Times New Roman"/>
                <w:b/>
                <w:sz w:val="36"/>
                <w:szCs w:val="36"/>
              </w:rPr>
              <w:t>п\</w:t>
            </w:r>
            <w:proofErr w:type="gramStart"/>
            <w:r w:rsidRPr="00D21056">
              <w:rPr>
                <w:rFonts w:ascii="Times New Roman" w:hAnsi="Times New Roman" w:cs="Times New Roman"/>
                <w:b/>
                <w:sz w:val="36"/>
                <w:szCs w:val="36"/>
              </w:rPr>
              <w:t>п</w:t>
            </w:r>
            <w:proofErr w:type="spellEnd"/>
            <w:proofErr w:type="gramEnd"/>
          </w:p>
        </w:tc>
        <w:tc>
          <w:tcPr>
            <w:tcW w:w="4752" w:type="dxa"/>
            <w:shd w:val="clear" w:color="auto" w:fill="00B050"/>
          </w:tcPr>
          <w:p w:rsidR="00D21056" w:rsidRPr="00D21056" w:rsidRDefault="00D21056" w:rsidP="000921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092189" w:rsidRPr="00D21056" w:rsidRDefault="00092189" w:rsidP="000921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D21056">
              <w:rPr>
                <w:rFonts w:ascii="Times New Roman" w:hAnsi="Times New Roman" w:cs="Times New Roman"/>
                <w:b/>
                <w:sz w:val="36"/>
                <w:szCs w:val="36"/>
              </w:rPr>
              <w:t>Должность</w:t>
            </w:r>
          </w:p>
        </w:tc>
        <w:tc>
          <w:tcPr>
            <w:tcW w:w="1898" w:type="dxa"/>
            <w:shd w:val="clear" w:color="auto" w:fill="00B050"/>
          </w:tcPr>
          <w:p w:rsidR="00D21056" w:rsidRPr="00D21056" w:rsidRDefault="00D21056" w:rsidP="00092189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092189" w:rsidRPr="00D21056" w:rsidRDefault="00092189" w:rsidP="00092189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D21056">
              <w:rPr>
                <w:rFonts w:ascii="Times New Roman" w:hAnsi="Times New Roman" w:cs="Times New Roman"/>
                <w:b/>
                <w:sz w:val="36"/>
                <w:szCs w:val="36"/>
              </w:rPr>
              <w:t>Позывной</w:t>
            </w:r>
          </w:p>
        </w:tc>
      </w:tr>
      <w:tr w:rsidR="004C6DFC" w:rsidTr="00B13D60">
        <w:tc>
          <w:tcPr>
            <w:tcW w:w="801" w:type="dxa"/>
            <w:shd w:val="clear" w:color="auto" w:fill="FFC000"/>
          </w:tcPr>
          <w:p w:rsidR="00092189" w:rsidRPr="008374D3" w:rsidRDefault="00D21056" w:rsidP="00D210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4D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12" w:type="dxa"/>
            <w:shd w:val="clear" w:color="auto" w:fill="FFC000"/>
          </w:tcPr>
          <w:p w:rsidR="00092189" w:rsidRPr="008374D3" w:rsidRDefault="00D21056" w:rsidP="000921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74D3">
              <w:rPr>
                <w:rFonts w:ascii="Times New Roman" w:hAnsi="Times New Roman" w:cs="Times New Roman"/>
                <w:sz w:val="28"/>
                <w:szCs w:val="28"/>
              </w:rPr>
              <w:t>Зам. Губернатора области</w:t>
            </w:r>
          </w:p>
        </w:tc>
        <w:tc>
          <w:tcPr>
            <w:tcW w:w="1892" w:type="dxa"/>
            <w:shd w:val="clear" w:color="auto" w:fill="FFC000"/>
          </w:tcPr>
          <w:p w:rsidR="00092189" w:rsidRPr="008374D3" w:rsidRDefault="00D21056" w:rsidP="00D210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4D3">
              <w:rPr>
                <w:rFonts w:ascii="Times New Roman" w:hAnsi="Times New Roman" w:cs="Times New Roman"/>
                <w:sz w:val="28"/>
                <w:szCs w:val="28"/>
              </w:rPr>
              <w:t>185</w:t>
            </w:r>
          </w:p>
        </w:tc>
        <w:tc>
          <w:tcPr>
            <w:tcW w:w="731" w:type="dxa"/>
            <w:shd w:val="clear" w:color="auto" w:fill="A8D6E2" w:themeFill="accent1" w:themeFillTint="66"/>
          </w:tcPr>
          <w:p w:rsidR="00092189" w:rsidRPr="008374D3" w:rsidRDefault="00F61AE1" w:rsidP="004B3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B332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752" w:type="dxa"/>
            <w:shd w:val="clear" w:color="auto" w:fill="A8D6E2" w:themeFill="accent1" w:themeFillTint="66"/>
          </w:tcPr>
          <w:p w:rsidR="00092189" w:rsidRPr="008374D3" w:rsidRDefault="004B3322" w:rsidP="000921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</w:t>
            </w:r>
            <w:r w:rsidR="00F61A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="00F61AE1">
              <w:rPr>
                <w:rFonts w:ascii="Times New Roman" w:hAnsi="Times New Roman" w:cs="Times New Roman"/>
                <w:sz w:val="28"/>
                <w:szCs w:val="28"/>
              </w:rPr>
              <w:t>Сузунский</w:t>
            </w:r>
            <w:proofErr w:type="spellEnd"/>
            <w:r w:rsidR="00F61AE1">
              <w:rPr>
                <w:rFonts w:ascii="Times New Roman" w:hAnsi="Times New Roman" w:cs="Times New Roman"/>
                <w:sz w:val="28"/>
                <w:szCs w:val="28"/>
              </w:rPr>
              <w:t xml:space="preserve"> лесхоз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898" w:type="dxa"/>
            <w:shd w:val="clear" w:color="auto" w:fill="A8D6E2" w:themeFill="accent1" w:themeFillTint="66"/>
          </w:tcPr>
          <w:p w:rsidR="00092189" w:rsidRPr="008374D3" w:rsidRDefault="00350BD7" w:rsidP="00D210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</w:tr>
      <w:tr w:rsidR="00F61AE1" w:rsidTr="00B13D60">
        <w:tc>
          <w:tcPr>
            <w:tcW w:w="801" w:type="dxa"/>
            <w:shd w:val="clear" w:color="auto" w:fill="FFC000"/>
          </w:tcPr>
          <w:p w:rsidR="00F61AE1" w:rsidRPr="008374D3" w:rsidRDefault="00F61AE1" w:rsidP="00D210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4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12" w:type="dxa"/>
            <w:shd w:val="clear" w:color="auto" w:fill="FFC000"/>
          </w:tcPr>
          <w:p w:rsidR="00F61AE1" w:rsidRPr="008374D3" w:rsidRDefault="00F61AE1" w:rsidP="000921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74D3">
              <w:rPr>
                <w:rFonts w:ascii="Times New Roman" w:hAnsi="Times New Roman" w:cs="Times New Roman"/>
                <w:sz w:val="28"/>
                <w:szCs w:val="28"/>
              </w:rPr>
              <w:t>Глава района</w:t>
            </w:r>
          </w:p>
        </w:tc>
        <w:tc>
          <w:tcPr>
            <w:tcW w:w="1892" w:type="dxa"/>
            <w:shd w:val="clear" w:color="auto" w:fill="FFC000"/>
          </w:tcPr>
          <w:p w:rsidR="00F61AE1" w:rsidRPr="008374D3" w:rsidRDefault="00F61AE1" w:rsidP="00D210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4D3">
              <w:rPr>
                <w:rFonts w:ascii="Times New Roman" w:hAnsi="Times New Roman" w:cs="Times New Roman"/>
                <w:sz w:val="28"/>
                <w:szCs w:val="28"/>
              </w:rPr>
              <w:t>615</w:t>
            </w:r>
          </w:p>
        </w:tc>
        <w:tc>
          <w:tcPr>
            <w:tcW w:w="731" w:type="dxa"/>
            <w:tcBorders>
              <w:right w:val="single" w:sz="4" w:space="0" w:color="auto"/>
            </w:tcBorders>
            <w:shd w:val="clear" w:color="auto" w:fill="A8D6E2" w:themeFill="accent1" w:themeFillTint="66"/>
          </w:tcPr>
          <w:p w:rsidR="00F61AE1" w:rsidRPr="00F61AE1" w:rsidRDefault="00F61AE1" w:rsidP="00F61A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F61AE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B33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8D6E2" w:themeFill="accent1" w:themeFillTint="66"/>
          </w:tcPr>
          <w:p w:rsidR="00F61AE1" w:rsidRPr="00350BD7" w:rsidRDefault="004B3322" w:rsidP="00F61A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</w:t>
            </w:r>
            <w:r w:rsidR="00350BD7" w:rsidRPr="00350BD7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="00350BD7" w:rsidRPr="00350BD7">
              <w:rPr>
                <w:rFonts w:ascii="Times New Roman" w:hAnsi="Times New Roman" w:cs="Times New Roman"/>
                <w:sz w:val="28"/>
                <w:szCs w:val="28"/>
              </w:rPr>
              <w:t>Сузунское</w:t>
            </w:r>
            <w:proofErr w:type="spellEnd"/>
            <w:r w:rsidR="00350BD7" w:rsidRPr="00350BD7">
              <w:rPr>
                <w:rFonts w:ascii="Times New Roman" w:hAnsi="Times New Roman" w:cs="Times New Roman"/>
                <w:sz w:val="28"/>
                <w:szCs w:val="28"/>
              </w:rPr>
              <w:t xml:space="preserve"> ХПП»</w:t>
            </w:r>
          </w:p>
        </w:tc>
        <w:tc>
          <w:tcPr>
            <w:tcW w:w="1898" w:type="dxa"/>
            <w:tcBorders>
              <w:left w:val="single" w:sz="4" w:space="0" w:color="auto"/>
            </w:tcBorders>
            <w:shd w:val="clear" w:color="auto" w:fill="A8D6E2" w:themeFill="accent1" w:themeFillTint="66"/>
          </w:tcPr>
          <w:p w:rsidR="00F61AE1" w:rsidRPr="00350BD7" w:rsidRDefault="00350BD7" w:rsidP="00350B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</w:t>
            </w:r>
            <w:r w:rsidRPr="00350BD7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</w:tr>
      <w:tr w:rsidR="004C6DFC" w:rsidTr="00B13D60">
        <w:tc>
          <w:tcPr>
            <w:tcW w:w="801" w:type="dxa"/>
            <w:shd w:val="clear" w:color="auto" w:fill="FFC000"/>
          </w:tcPr>
          <w:p w:rsidR="00092189" w:rsidRPr="008374D3" w:rsidRDefault="00D21056" w:rsidP="00D210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4D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712" w:type="dxa"/>
            <w:shd w:val="clear" w:color="auto" w:fill="FFC000"/>
          </w:tcPr>
          <w:p w:rsidR="00092189" w:rsidRPr="008374D3" w:rsidRDefault="00D21056" w:rsidP="000921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374D3">
              <w:rPr>
                <w:rFonts w:ascii="Times New Roman" w:hAnsi="Times New Roman" w:cs="Times New Roman"/>
                <w:sz w:val="28"/>
                <w:szCs w:val="28"/>
              </w:rPr>
              <w:t>Глав</w:t>
            </w:r>
            <w:proofErr w:type="gramStart"/>
            <w:r w:rsidRPr="008374D3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8374D3">
              <w:rPr>
                <w:rFonts w:ascii="Times New Roman" w:hAnsi="Times New Roman" w:cs="Times New Roman"/>
                <w:sz w:val="28"/>
                <w:szCs w:val="28"/>
              </w:rPr>
              <w:t>пец</w:t>
            </w:r>
            <w:proofErr w:type="spellEnd"/>
            <w:r w:rsidRPr="008374D3">
              <w:rPr>
                <w:rFonts w:ascii="Times New Roman" w:hAnsi="Times New Roman" w:cs="Times New Roman"/>
                <w:sz w:val="28"/>
                <w:szCs w:val="28"/>
              </w:rPr>
              <w:t>. ГО ЧС  района</w:t>
            </w:r>
          </w:p>
        </w:tc>
        <w:tc>
          <w:tcPr>
            <w:tcW w:w="1892" w:type="dxa"/>
            <w:shd w:val="clear" w:color="auto" w:fill="FFC000"/>
          </w:tcPr>
          <w:p w:rsidR="00092189" w:rsidRPr="008374D3" w:rsidRDefault="00D21056" w:rsidP="00D210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4D3">
              <w:rPr>
                <w:rFonts w:ascii="Times New Roman" w:hAnsi="Times New Roman" w:cs="Times New Roman"/>
                <w:sz w:val="28"/>
                <w:szCs w:val="28"/>
              </w:rPr>
              <w:t>475</w:t>
            </w:r>
          </w:p>
        </w:tc>
        <w:tc>
          <w:tcPr>
            <w:tcW w:w="731" w:type="dxa"/>
            <w:shd w:val="clear" w:color="auto" w:fill="A8D6E2" w:themeFill="accent1" w:themeFillTint="66"/>
          </w:tcPr>
          <w:p w:rsidR="00092189" w:rsidRPr="008374D3" w:rsidRDefault="00F61AE1" w:rsidP="00D210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B332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52" w:type="dxa"/>
            <w:shd w:val="clear" w:color="auto" w:fill="A8D6E2" w:themeFill="accent1" w:themeFillTint="66"/>
          </w:tcPr>
          <w:p w:rsidR="00092189" w:rsidRPr="008374D3" w:rsidRDefault="00350BD7" w:rsidP="000921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Сузунский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РАЙТОП»</w:t>
            </w:r>
          </w:p>
        </w:tc>
        <w:tc>
          <w:tcPr>
            <w:tcW w:w="1898" w:type="dxa"/>
            <w:shd w:val="clear" w:color="auto" w:fill="A8D6E2" w:themeFill="accent1" w:themeFillTint="66"/>
          </w:tcPr>
          <w:p w:rsidR="00092189" w:rsidRPr="008374D3" w:rsidRDefault="00350BD7" w:rsidP="00D210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</w:tr>
      <w:tr w:rsidR="00D21056" w:rsidTr="00B13D60">
        <w:tc>
          <w:tcPr>
            <w:tcW w:w="7405" w:type="dxa"/>
            <w:gridSpan w:val="3"/>
          </w:tcPr>
          <w:p w:rsidR="00D21056" w:rsidRPr="008374D3" w:rsidRDefault="00D21056" w:rsidP="00D210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74D3">
              <w:rPr>
                <w:rFonts w:ascii="Times New Roman" w:hAnsi="Times New Roman" w:cs="Times New Roman"/>
                <w:b/>
                <w:sz w:val="28"/>
                <w:szCs w:val="28"/>
              </w:rPr>
              <w:t>Начальники служб района</w:t>
            </w:r>
          </w:p>
        </w:tc>
        <w:tc>
          <w:tcPr>
            <w:tcW w:w="731" w:type="dxa"/>
            <w:shd w:val="clear" w:color="auto" w:fill="A8D6E2" w:themeFill="accent1" w:themeFillTint="66"/>
          </w:tcPr>
          <w:p w:rsidR="00D21056" w:rsidRPr="008374D3" w:rsidRDefault="00D21056" w:rsidP="00D210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4D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B332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52" w:type="dxa"/>
            <w:shd w:val="clear" w:color="auto" w:fill="A8D6E2" w:themeFill="accent1" w:themeFillTint="66"/>
          </w:tcPr>
          <w:p w:rsidR="00D21056" w:rsidRPr="008374D3" w:rsidRDefault="00350BD7" w:rsidP="000921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Сузунское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РТП»</w:t>
            </w:r>
          </w:p>
        </w:tc>
        <w:tc>
          <w:tcPr>
            <w:tcW w:w="1898" w:type="dxa"/>
            <w:shd w:val="clear" w:color="auto" w:fill="A8D6E2" w:themeFill="accent1" w:themeFillTint="66"/>
          </w:tcPr>
          <w:p w:rsidR="00D21056" w:rsidRPr="008374D3" w:rsidRDefault="00350BD7" w:rsidP="00D210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</w:tr>
      <w:tr w:rsidR="00F61AE1" w:rsidTr="00B13D60">
        <w:tc>
          <w:tcPr>
            <w:tcW w:w="801" w:type="dxa"/>
            <w:shd w:val="clear" w:color="auto" w:fill="FED36B" w:themeFill="accent2" w:themeFillTint="99"/>
          </w:tcPr>
          <w:p w:rsidR="00F61AE1" w:rsidRPr="008374D3" w:rsidRDefault="00F61AE1" w:rsidP="00D210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4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712" w:type="dxa"/>
            <w:shd w:val="clear" w:color="auto" w:fill="FED36B" w:themeFill="accent2" w:themeFillTint="99"/>
          </w:tcPr>
          <w:p w:rsidR="00F61AE1" w:rsidRPr="008374D3" w:rsidRDefault="00F61AE1" w:rsidP="000921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74D3">
              <w:rPr>
                <w:rFonts w:ascii="Times New Roman" w:hAnsi="Times New Roman" w:cs="Times New Roman"/>
                <w:sz w:val="28"/>
                <w:szCs w:val="28"/>
              </w:rPr>
              <w:t>Оповещения и связи</w:t>
            </w:r>
          </w:p>
        </w:tc>
        <w:tc>
          <w:tcPr>
            <w:tcW w:w="1892" w:type="dxa"/>
            <w:shd w:val="clear" w:color="auto" w:fill="FED36B" w:themeFill="accent2" w:themeFillTint="99"/>
          </w:tcPr>
          <w:p w:rsidR="00F61AE1" w:rsidRPr="008374D3" w:rsidRDefault="00F61AE1" w:rsidP="00D210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4D3">
              <w:rPr>
                <w:rFonts w:ascii="Times New Roman" w:hAnsi="Times New Roman" w:cs="Times New Roman"/>
                <w:sz w:val="28"/>
                <w:szCs w:val="28"/>
              </w:rPr>
              <w:t>301</w:t>
            </w:r>
          </w:p>
        </w:tc>
        <w:tc>
          <w:tcPr>
            <w:tcW w:w="731" w:type="dxa"/>
            <w:shd w:val="clear" w:color="auto" w:fill="A8D6E2" w:themeFill="accent1" w:themeFillTint="66"/>
          </w:tcPr>
          <w:p w:rsidR="00F61AE1" w:rsidRPr="008374D3" w:rsidRDefault="00F61AE1" w:rsidP="00D210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4D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B332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752" w:type="dxa"/>
            <w:shd w:val="clear" w:color="auto" w:fill="A8D6E2" w:themeFill="accent1" w:themeFillTint="66"/>
            <w:vAlign w:val="center"/>
          </w:tcPr>
          <w:p w:rsidR="00F61AE1" w:rsidRPr="00F61AE1" w:rsidRDefault="00F61AE1" w:rsidP="00B13D60">
            <w:pPr>
              <w:pStyle w:val="2"/>
              <w:outlineLvl w:val="1"/>
              <w:rPr>
                <w:sz w:val="28"/>
                <w:szCs w:val="28"/>
              </w:rPr>
            </w:pPr>
            <w:r w:rsidRPr="00F61AE1">
              <w:rPr>
                <w:sz w:val="28"/>
                <w:szCs w:val="28"/>
              </w:rPr>
              <w:t>ЗАО «Бобровское»</w:t>
            </w:r>
          </w:p>
        </w:tc>
        <w:tc>
          <w:tcPr>
            <w:tcW w:w="1898" w:type="dxa"/>
            <w:shd w:val="clear" w:color="auto" w:fill="A8D6E2" w:themeFill="accent1" w:themeFillTint="66"/>
          </w:tcPr>
          <w:p w:rsidR="00F61AE1" w:rsidRPr="008374D3" w:rsidRDefault="00350BD7" w:rsidP="00D210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</w:p>
        </w:tc>
      </w:tr>
      <w:tr w:rsidR="00F61AE1" w:rsidTr="00B13D60">
        <w:tc>
          <w:tcPr>
            <w:tcW w:w="801" w:type="dxa"/>
            <w:shd w:val="clear" w:color="auto" w:fill="FED36B" w:themeFill="accent2" w:themeFillTint="99"/>
          </w:tcPr>
          <w:p w:rsidR="00F61AE1" w:rsidRPr="008374D3" w:rsidRDefault="00F61AE1" w:rsidP="00D210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4D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712" w:type="dxa"/>
            <w:shd w:val="clear" w:color="auto" w:fill="FED36B" w:themeFill="accent2" w:themeFillTint="99"/>
          </w:tcPr>
          <w:p w:rsidR="00F61AE1" w:rsidRPr="008374D3" w:rsidRDefault="00F61AE1" w:rsidP="000921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74D3">
              <w:rPr>
                <w:rFonts w:ascii="Times New Roman" w:hAnsi="Times New Roman" w:cs="Times New Roman"/>
                <w:sz w:val="28"/>
                <w:szCs w:val="28"/>
              </w:rPr>
              <w:t>Медицинская</w:t>
            </w:r>
          </w:p>
        </w:tc>
        <w:tc>
          <w:tcPr>
            <w:tcW w:w="1892" w:type="dxa"/>
            <w:shd w:val="clear" w:color="auto" w:fill="FED36B" w:themeFill="accent2" w:themeFillTint="99"/>
          </w:tcPr>
          <w:p w:rsidR="00F61AE1" w:rsidRPr="008374D3" w:rsidRDefault="00F61AE1" w:rsidP="00D210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4D3">
              <w:rPr>
                <w:rFonts w:ascii="Times New Roman" w:hAnsi="Times New Roman" w:cs="Times New Roman"/>
                <w:sz w:val="28"/>
                <w:szCs w:val="28"/>
              </w:rPr>
              <w:t>305</w:t>
            </w:r>
          </w:p>
        </w:tc>
        <w:tc>
          <w:tcPr>
            <w:tcW w:w="731" w:type="dxa"/>
            <w:shd w:val="clear" w:color="auto" w:fill="A8D6E2" w:themeFill="accent1" w:themeFillTint="66"/>
          </w:tcPr>
          <w:p w:rsidR="00F61AE1" w:rsidRPr="008374D3" w:rsidRDefault="00F61AE1" w:rsidP="00D210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4D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B332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752" w:type="dxa"/>
            <w:shd w:val="clear" w:color="auto" w:fill="A8D6E2" w:themeFill="accent1" w:themeFillTint="66"/>
            <w:vAlign w:val="center"/>
          </w:tcPr>
          <w:p w:rsidR="00F61AE1" w:rsidRPr="00F61AE1" w:rsidRDefault="00F61AE1" w:rsidP="00B13D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1AE1">
              <w:rPr>
                <w:rFonts w:ascii="Times New Roman" w:hAnsi="Times New Roman" w:cs="Times New Roman"/>
                <w:sz w:val="28"/>
                <w:szCs w:val="28"/>
              </w:rPr>
              <w:t>ОАО «Агрофирма Битки»</w:t>
            </w:r>
          </w:p>
        </w:tc>
        <w:tc>
          <w:tcPr>
            <w:tcW w:w="1898" w:type="dxa"/>
            <w:shd w:val="clear" w:color="auto" w:fill="A8D6E2" w:themeFill="accent1" w:themeFillTint="66"/>
          </w:tcPr>
          <w:p w:rsidR="00F61AE1" w:rsidRPr="008374D3" w:rsidRDefault="00350BD7" w:rsidP="00D210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157</w:t>
            </w:r>
          </w:p>
        </w:tc>
      </w:tr>
      <w:tr w:rsidR="00F61AE1" w:rsidTr="00B13D60">
        <w:tc>
          <w:tcPr>
            <w:tcW w:w="801" w:type="dxa"/>
            <w:shd w:val="clear" w:color="auto" w:fill="FED36B" w:themeFill="accent2" w:themeFillTint="99"/>
          </w:tcPr>
          <w:p w:rsidR="00F61AE1" w:rsidRPr="008374D3" w:rsidRDefault="00F61AE1" w:rsidP="00D210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4D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712" w:type="dxa"/>
            <w:shd w:val="clear" w:color="auto" w:fill="FED36B" w:themeFill="accent2" w:themeFillTint="99"/>
          </w:tcPr>
          <w:p w:rsidR="00F61AE1" w:rsidRPr="008374D3" w:rsidRDefault="00F61AE1" w:rsidP="000921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74D3">
              <w:rPr>
                <w:rFonts w:ascii="Times New Roman" w:hAnsi="Times New Roman" w:cs="Times New Roman"/>
                <w:sz w:val="28"/>
                <w:szCs w:val="28"/>
              </w:rPr>
              <w:t>Противопожарная</w:t>
            </w:r>
          </w:p>
        </w:tc>
        <w:tc>
          <w:tcPr>
            <w:tcW w:w="1892" w:type="dxa"/>
            <w:shd w:val="clear" w:color="auto" w:fill="FED36B" w:themeFill="accent2" w:themeFillTint="99"/>
          </w:tcPr>
          <w:p w:rsidR="00F61AE1" w:rsidRPr="008374D3" w:rsidRDefault="00F61AE1" w:rsidP="00D210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4D3">
              <w:rPr>
                <w:rFonts w:ascii="Times New Roman" w:hAnsi="Times New Roman" w:cs="Times New Roman"/>
                <w:sz w:val="28"/>
                <w:szCs w:val="28"/>
              </w:rPr>
              <w:t>307</w:t>
            </w:r>
          </w:p>
        </w:tc>
        <w:tc>
          <w:tcPr>
            <w:tcW w:w="731" w:type="dxa"/>
            <w:shd w:val="clear" w:color="auto" w:fill="A8D6E2" w:themeFill="accent1" w:themeFillTint="66"/>
          </w:tcPr>
          <w:p w:rsidR="00F61AE1" w:rsidRPr="008374D3" w:rsidRDefault="00F61AE1" w:rsidP="00D210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4D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B332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752" w:type="dxa"/>
            <w:shd w:val="clear" w:color="auto" w:fill="A8D6E2" w:themeFill="accent1" w:themeFillTint="66"/>
            <w:vAlign w:val="center"/>
          </w:tcPr>
          <w:p w:rsidR="00F61AE1" w:rsidRPr="00F61AE1" w:rsidRDefault="00F61AE1" w:rsidP="00B13D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1AE1">
              <w:rPr>
                <w:rFonts w:ascii="Times New Roman" w:hAnsi="Times New Roman" w:cs="Times New Roman"/>
                <w:sz w:val="28"/>
                <w:szCs w:val="28"/>
              </w:rPr>
              <w:t>СПК им. Калинина</w:t>
            </w:r>
          </w:p>
        </w:tc>
        <w:tc>
          <w:tcPr>
            <w:tcW w:w="1898" w:type="dxa"/>
            <w:shd w:val="clear" w:color="auto" w:fill="A8D6E2" w:themeFill="accent1" w:themeFillTint="66"/>
          </w:tcPr>
          <w:p w:rsidR="00F61AE1" w:rsidRPr="008374D3" w:rsidRDefault="00350BD7" w:rsidP="00D210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</w:tr>
      <w:tr w:rsidR="00F61AE1" w:rsidTr="00B13D60">
        <w:tc>
          <w:tcPr>
            <w:tcW w:w="801" w:type="dxa"/>
            <w:shd w:val="clear" w:color="auto" w:fill="FED36B" w:themeFill="accent2" w:themeFillTint="99"/>
          </w:tcPr>
          <w:p w:rsidR="00F61AE1" w:rsidRPr="008374D3" w:rsidRDefault="00F61AE1" w:rsidP="00D210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4D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712" w:type="dxa"/>
            <w:shd w:val="clear" w:color="auto" w:fill="FED36B" w:themeFill="accent2" w:themeFillTint="99"/>
          </w:tcPr>
          <w:p w:rsidR="00F61AE1" w:rsidRPr="008374D3" w:rsidRDefault="00F61AE1" w:rsidP="000921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74D3">
              <w:rPr>
                <w:rFonts w:ascii="Times New Roman" w:hAnsi="Times New Roman" w:cs="Times New Roman"/>
                <w:sz w:val="28"/>
                <w:szCs w:val="28"/>
              </w:rPr>
              <w:t>Коммунально-техническая</w:t>
            </w:r>
          </w:p>
        </w:tc>
        <w:tc>
          <w:tcPr>
            <w:tcW w:w="1892" w:type="dxa"/>
            <w:shd w:val="clear" w:color="auto" w:fill="FED36B" w:themeFill="accent2" w:themeFillTint="99"/>
          </w:tcPr>
          <w:p w:rsidR="00F61AE1" w:rsidRPr="008374D3" w:rsidRDefault="00F61AE1" w:rsidP="00D210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4D3">
              <w:rPr>
                <w:rFonts w:ascii="Times New Roman" w:hAnsi="Times New Roman" w:cs="Times New Roman"/>
                <w:sz w:val="28"/>
                <w:szCs w:val="28"/>
              </w:rPr>
              <w:t>311</w:t>
            </w:r>
          </w:p>
        </w:tc>
        <w:tc>
          <w:tcPr>
            <w:tcW w:w="731" w:type="dxa"/>
            <w:shd w:val="clear" w:color="auto" w:fill="A8D6E2" w:themeFill="accent1" w:themeFillTint="66"/>
          </w:tcPr>
          <w:p w:rsidR="00F61AE1" w:rsidRPr="008374D3" w:rsidRDefault="00F61AE1" w:rsidP="00D210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4D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B332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752" w:type="dxa"/>
            <w:shd w:val="clear" w:color="auto" w:fill="A8D6E2" w:themeFill="accent1" w:themeFillTint="66"/>
            <w:vAlign w:val="center"/>
          </w:tcPr>
          <w:p w:rsidR="00F61AE1" w:rsidRPr="00F61AE1" w:rsidRDefault="00F61AE1" w:rsidP="00B13D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1AE1">
              <w:rPr>
                <w:rFonts w:ascii="Times New Roman" w:hAnsi="Times New Roman" w:cs="Times New Roman"/>
                <w:sz w:val="28"/>
                <w:szCs w:val="28"/>
              </w:rPr>
              <w:t>ООО «Силуэт»</w:t>
            </w:r>
          </w:p>
        </w:tc>
        <w:tc>
          <w:tcPr>
            <w:tcW w:w="1898" w:type="dxa"/>
            <w:shd w:val="clear" w:color="auto" w:fill="A8D6E2" w:themeFill="accent1" w:themeFillTint="66"/>
          </w:tcPr>
          <w:p w:rsidR="00F61AE1" w:rsidRPr="008374D3" w:rsidRDefault="00350BD7" w:rsidP="00D210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</w:tr>
      <w:tr w:rsidR="00F61AE1" w:rsidTr="00B13D60">
        <w:tc>
          <w:tcPr>
            <w:tcW w:w="801" w:type="dxa"/>
            <w:shd w:val="clear" w:color="auto" w:fill="FED36B" w:themeFill="accent2" w:themeFillTint="99"/>
          </w:tcPr>
          <w:p w:rsidR="00F61AE1" w:rsidRPr="008374D3" w:rsidRDefault="00F61AE1" w:rsidP="00D210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4D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712" w:type="dxa"/>
            <w:shd w:val="clear" w:color="auto" w:fill="FED36B" w:themeFill="accent2" w:themeFillTint="99"/>
          </w:tcPr>
          <w:p w:rsidR="00F61AE1" w:rsidRPr="008374D3" w:rsidRDefault="00F61AE1" w:rsidP="000921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74D3">
              <w:rPr>
                <w:rFonts w:ascii="Times New Roman" w:hAnsi="Times New Roman" w:cs="Times New Roman"/>
                <w:sz w:val="28"/>
                <w:szCs w:val="28"/>
              </w:rPr>
              <w:t>Автотранспортная</w:t>
            </w:r>
          </w:p>
        </w:tc>
        <w:tc>
          <w:tcPr>
            <w:tcW w:w="1892" w:type="dxa"/>
            <w:shd w:val="clear" w:color="auto" w:fill="FED36B" w:themeFill="accent2" w:themeFillTint="99"/>
          </w:tcPr>
          <w:p w:rsidR="00F61AE1" w:rsidRPr="008374D3" w:rsidRDefault="00F61AE1" w:rsidP="00D210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4D3">
              <w:rPr>
                <w:rFonts w:ascii="Times New Roman" w:hAnsi="Times New Roman" w:cs="Times New Roman"/>
                <w:sz w:val="28"/>
                <w:szCs w:val="28"/>
              </w:rPr>
              <w:t>315</w:t>
            </w:r>
          </w:p>
        </w:tc>
        <w:tc>
          <w:tcPr>
            <w:tcW w:w="731" w:type="dxa"/>
            <w:shd w:val="clear" w:color="auto" w:fill="A8D6E2" w:themeFill="accent1" w:themeFillTint="66"/>
          </w:tcPr>
          <w:p w:rsidR="00F61AE1" w:rsidRPr="008374D3" w:rsidRDefault="00F61AE1" w:rsidP="00D210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4D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B332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752" w:type="dxa"/>
            <w:shd w:val="clear" w:color="auto" w:fill="A8D6E2" w:themeFill="accent1" w:themeFillTint="66"/>
            <w:vAlign w:val="center"/>
          </w:tcPr>
          <w:p w:rsidR="00F61AE1" w:rsidRPr="00F61AE1" w:rsidRDefault="00F61AE1" w:rsidP="00B13D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1AE1">
              <w:rPr>
                <w:rFonts w:ascii="Times New Roman" w:hAnsi="Times New Roman" w:cs="Times New Roman"/>
                <w:sz w:val="28"/>
                <w:szCs w:val="28"/>
              </w:rPr>
              <w:t>ЗАО им. Кирова</w:t>
            </w:r>
          </w:p>
        </w:tc>
        <w:tc>
          <w:tcPr>
            <w:tcW w:w="1898" w:type="dxa"/>
            <w:shd w:val="clear" w:color="auto" w:fill="A8D6E2" w:themeFill="accent1" w:themeFillTint="66"/>
          </w:tcPr>
          <w:p w:rsidR="00F61AE1" w:rsidRPr="008374D3" w:rsidRDefault="00350BD7" w:rsidP="00D210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</w:tr>
      <w:tr w:rsidR="00F61AE1" w:rsidTr="00B13D60">
        <w:trPr>
          <w:trHeight w:val="435"/>
        </w:trPr>
        <w:tc>
          <w:tcPr>
            <w:tcW w:w="801" w:type="dxa"/>
            <w:shd w:val="clear" w:color="auto" w:fill="FED36B" w:themeFill="accent2" w:themeFillTint="99"/>
          </w:tcPr>
          <w:p w:rsidR="00F61AE1" w:rsidRPr="008374D3" w:rsidRDefault="00F61AE1" w:rsidP="00D210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4D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712" w:type="dxa"/>
            <w:shd w:val="clear" w:color="auto" w:fill="FED36B" w:themeFill="accent2" w:themeFillTint="99"/>
          </w:tcPr>
          <w:p w:rsidR="00F61AE1" w:rsidRPr="008374D3" w:rsidRDefault="00F61AE1" w:rsidP="000921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74D3">
              <w:rPr>
                <w:rFonts w:ascii="Times New Roman" w:hAnsi="Times New Roman" w:cs="Times New Roman"/>
                <w:sz w:val="28"/>
                <w:szCs w:val="28"/>
              </w:rPr>
              <w:t>Защиты растений</w:t>
            </w:r>
          </w:p>
        </w:tc>
        <w:tc>
          <w:tcPr>
            <w:tcW w:w="1892" w:type="dxa"/>
            <w:shd w:val="clear" w:color="auto" w:fill="FED36B" w:themeFill="accent2" w:themeFillTint="99"/>
          </w:tcPr>
          <w:p w:rsidR="00F61AE1" w:rsidRPr="008374D3" w:rsidRDefault="00F61AE1" w:rsidP="00D210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4D3">
              <w:rPr>
                <w:rFonts w:ascii="Times New Roman" w:hAnsi="Times New Roman" w:cs="Times New Roman"/>
                <w:sz w:val="28"/>
                <w:szCs w:val="28"/>
              </w:rPr>
              <w:t>321</w:t>
            </w:r>
          </w:p>
        </w:tc>
        <w:tc>
          <w:tcPr>
            <w:tcW w:w="731" w:type="dxa"/>
            <w:shd w:val="clear" w:color="auto" w:fill="A8D6E2" w:themeFill="accent1" w:themeFillTint="66"/>
          </w:tcPr>
          <w:p w:rsidR="00F61AE1" w:rsidRPr="008374D3" w:rsidRDefault="004B3322" w:rsidP="00D210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752" w:type="dxa"/>
            <w:shd w:val="clear" w:color="auto" w:fill="A8D6E2" w:themeFill="accent1" w:themeFillTint="66"/>
            <w:vAlign w:val="center"/>
          </w:tcPr>
          <w:p w:rsidR="00F61AE1" w:rsidRPr="00F61AE1" w:rsidRDefault="004B3322" w:rsidP="004B33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КФХ «Александровка»</w:t>
            </w:r>
          </w:p>
        </w:tc>
        <w:tc>
          <w:tcPr>
            <w:tcW w:w="1898" w:type="dxa"/>
            <w:shd w:val="clear" w:color="auto" w:fill="A8D6E2" w:themeFill="accent1" w:themeFillTint="66"/>
          </w:tcPr>
          <w:p w:rsidR="00F61AE1" w:rsidRPr="008374D3" w:rsidRDefault="00350BD7" w:rsidP="00D210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</w:tr>
      <w:tr w:rsidR="00F61AE1" w:rsidTr="00B13D60">
        <w:tc>
          <w:tcPr>
            <w:tcW w:w="801" w:type="dxa"/>
            <w:shd w:val="clear" w:color="auto" w:fill="FED36B" w:themeFill="accent2" w:themeFillTint="99"/>
          </w:tcPr>
          <w:p w:rsidR="00F61AE1" w:rsidRPr="008374D3" w:rsidRDefault="00F61AE1" w:rsidP="00D210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4D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712" w:type="dxa"/>
            <w:shd w:val="clear" w:color="auto" w:fill="FED36B" w:themeFill="accent2" w:themeFillTint="99"/>
          </w:tcPr>
          <w:p w:rsidR="00F61AE1" w:rsidRPr="008374D3" w:rsidRDefault="00F61AE1" w:rsidP="000921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74D3">
              <w:rPr>
                <w:rFonts w:ascii="Times New Roman" w:hAnsi="Times New Roman" w:cs="Times New Roman"/>
                <w:sz w:val="28"/>
                <w:szCs w:val="28"/>
              </w:rPr>
              <w:t>Защиты животных</w:t>
            </w:r>
          </w:p>
        </w:tc>
        <w:tc>
          <w:tcPr>
            <w:tcW w:w="1892" w:type="dxa"/>
            <w:shd w:val="clear" w:color="auto" w:fill="FED36B" w:themeFill="accent2" w:themeFillTint="99"/>
          </w:tcPr>
          <w:p w:rsidR="00F61AE1" w:rsidRPr="008374D3" w:rsidRDefault="00F61AE1" w:rsidP="00D210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4D3">
              <w:rPr>
                <w:rFonts w:ascii="Times New Roman" w:hAnsi="Times New Roman" w:cs="Times New Roman"/>
                <w:sz w:val="28"/>
                <w:szCs w:val="28"/>
              </w:rPr>
              <w:t>323</w:t>
            </w:r>
          </w:p>
        </w:tc>
        <w:tc>
          <w:tcPr>
            <w:tcW w:w="731" w:type="dxa"/>
            <w:shd w:val="clear" w:color="auto" w:fill="A8D6E2" w:themeFill="accent1" w:themeFillTint="66"/>
          </w:tcPr>
          <w:p w:rsidR="00F61AE1" w:rsidRPr="008374D3" w:rsidRDefault="00F61AE1" w:rsidP="00D210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4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B332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752" w:type="dxa"/>
            <w:shd w:val="clear" w:color="auto" w:fill="A8D6E2" w:themeFill="accent1" w:themeFillTint="66"/>
            <w:vAlign w:val="center"/>
          </w:tcPr>
          <w:p w:rsidR="00F61AE1" w:rsidRPr="00F61AE1" w:rsidRDefault="00F61AE1" w:rsidP="00B13D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1AE1">
              <w:rPr>
                <w:rFonts w:ascii="Times New Roman" w:hAnsi="Times New Roman" w:cs="Times New Roman"/>
                <w:sz w:val="28"/>
                <w:szCs w:val="28"/>
              </w:rPr>
              <w:t>СПК «</w:t>
            </w:r>
            <w:proofErr w:type="spellStart"/>
            <w:r w:rsidRPr="00F61AE1">
              <w:rPr>
                <w:rFonts w:ascii="Times New Roman" w:hAnsi="Times New Roman" w:cs="Times New Roman"/>
                <w:sz w:val="28"/>
                <w:szCs w:val="28"/>
              </w:rPr>
              <w:t>Маюровский</w:t>
            </w:r>
            <w:proofErr w:type="spellEnd"/>
            <w:r w:rsidRPr="00F61AE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898" w:type="dxa"/>
            <w:shd w:val="clear" w:color="auto" w:fill="A8D6E2" w:themeFill="accent1" w:themeFillTint="66"/>
          </w:tcPr>
          <w:p w:rsidR="00F61AE1" w:rsidRPr="008374D3" w:rsidRDefault="00350BD7" w:rsidP="00D210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</w:tr>
      <w:tr w:rsidR="00F61AE1" w:rsidTr="00B13D60">
        <w:tc>
          <w:tcPr>
            <w:tcW w:w="801" w:type="dxa"/>
            <w:shd w:val="clear" w:color="auto" w:fill="FED36B" w:themeFill="accent2" w:themeFillTint="99"/>
          </w:tcPr>
          <w:p w:rsidR="00F61AE1" w:rsidRPr="008374D3" w:rsidRDefault="00F61AE1" w:rsidP="00D210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4D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712" w:type="dxa"/>
            <w:shd w:val="clear" w:color="auto" w:fill="FED36B" w:themeFill="accent2" w:themeFillTint="99"/>
          </w:tcPr>
          <w:p w:rsidR="00F61AE1" w:rsidRPr="008374D3" w:rsidRDefault="00F61AE1" w:rsidP="000921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74D3">
              <w:rPr>
                <w:rFonts w:ascii="Times New Roman" w:hAnsi="Times New Roman" w:cs="Times New Roman"/>
                <w:sz w:val="28"/>
                <w:szCs w:val="28"/>
              </w:rPr>
              <w:t>Охрана общественного порядка</w:t>
            </w:r>
          </w:p>
        </w:tc>
        <w:tc>
          <w:tcPr>
            <w:tcW w:w="1892" w:type="dxa"/>
            <w:shd w:val="clear" w:color="auto" w:fill="FED36B" w:themeFill="accent2" w:themeFillTint="99"/>
          </w:tcPr>
          <w:p w:rsidR="00F61AE1" w:rsidRPr="008374D3" w:rsidRDefault="00F61AE1" w:rsidP="00D210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4D3">
              <w:rPr>
                <w:rFonts w:ascii="Times New Roman" w:hAnsi="Times New Roman" w:cs="Times New Roman"/>
                <w:sz w:val="28"/>
                <w:szCs w:val="28"/>
              </w:rPr>
              <w:t>325</w:t>
            </w:r>
          </w:p>
        </w:tc>
        <w:tc>
          <w:tcPr>
            <w:tcW w:w="731" w:type="dxa"/>
            <w:shd w:val="clear" w:color="auto" w:fill="A8D6E2" w:themeFill="accent1" w:themeFillTint="66"/>
          </w:tcPr>
          <w:p w:rsidR="00F61AE1" w:rsidRPr="008374D3" w:rsidRDefault="00F61AE1" w:rsidP="00D210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4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B33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52" w:type="dxa"/>
            <w:shd w:val="clear" w:color="auto" w:fill="A8D6E2" w:themeFill="accent1" w:themeFillTint="66"/>
            <w:vAlign w:val="center"/>
          </w:tcPr>
          <w:p w:rsidR="00F61AE1" w:rsidRPr="00F61AE1" w:rsidRDefault="00F61AE1" w:rsidP="00B13D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1AE1">
              <w:rPr>
                <w:rFonts w:ascii="Times New Roman" w:hAnsi="Times New Roman" w:cs="Times New Roman"/>
                <w:sz w:val="28"/>
                <w:szCs w:val="28"/>
              </w:rPr>
              <w:t>ЗАО «</w:t>
            </w:r>
            <w:proofErr w:type="spellStart"/>
            <w:r w:rsidRPr="00F61AE1">
              <w:rPr>
                <w:rFonts w:ascii="Times New Roman" w:hAnsi="Times New Roman" w:cs="Times New Roman"/>
                <w:sz w:val="28"/>
                <w:szCs w:val="28"/>
              </w:rPr>
              <w:t>Шарчинское</w:t>
            </w:r>
            <w:proofErr w:type="spellEnd"/>
            <w:r w:rsidRPr="00F61AE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898" w:type="dxa"/>
            <w:shd w:val="clear" w:color="auto" w:fill="A8D6E2" w:themeFill="accent1" w:themeFillTint="66"/>
          </w:tcPr>
          <w:p w:rsidR="00F61AE1" w:rsidRPr="008374D3" w:rsidRDefault="00350BD7" w:rsidP="00D210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</w:tr>
      <w:tr w:rsidR="00F61AE1" w:rsidTr="00B13D60">
        <w:tc>
          <w:tcPr>
            <w:tcW w:w="801" w:type="dxa"/>
            <w:shd w:val="clear" w:color="auto" w:fill="FED36B" w:themeFill="accent2" w:themeFillTint="99"/>
          </w:tcPr>
          <w:p w:rsidR="00F61AE1" w:rsidRPr="008374D3" w:rsidRDefault="00F61AE1" w:rsidP="00D210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4D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712" w:type="dxa"/>
            <w:shd w:val="clear" w:color="auto" w:fill="FED36B" w:themeFill="accent2" w:themeFillTint="99"/>
          </w:tcPr>
          <w:p w:rsidR="00F61AE1" w:rsidRPr="008374D3" w:rsidRDefault="00F61AE1" w:rsidP="000921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74D3">
              <w:rPr>
                <w:rFonts w:ascii="Times New Roman" w:hAnsi="Times New Roman" w:cs="Times New Roman"/>
                <w:sz w:val="28"/>
                <w:szCs w:val="28"/>
              </w:rPr>
              <w:t>Энергетики и светомаскировки</w:t>
            </w:r>
          </w:p>
        </w:tc>
        <w:tc>
          <w:tcPr>
            <w:tcW w:w="1892" w:type="dxa"/>
            <w:shd w:val="clear" w:color="auto" w:fill="FED36B" w:themeFill="accent2" w:themeFillTint="99"/>
          </w:tcPr>
          <w:p w:rsidR="00F61AE1" w:rsidRPr="008374D3" w:rsidRDefault="00F61AE1" w:rsidP="00D210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4D3">
              <w:rPr>
                <w:rFonts w:ascii="Times New Roman" w:hAnsi="Times New Roman" w:cs="Times New Roman"/>
                <w:sz w:val="28"/>
                <w:szCs w:val="28"/>
              </w:rPr>
              <w:t>331</w:t>
            </w:r>
          </w:p>
        </w:tc>
        <w:tc>
          <w:tcPr>
            <w:tcW w:w="731" w:type="dxa"/>
            <w:shd w:val="clear" w:color="auto" w:fill="A8D6E2" w:themeFill="accent1" w:themeFillTint="66"/>
          </w:tcPr>
          <w:p w:rsidR="00F61AE1" w:rsidRPr="008374D3" w:rsidRDefault="00F61AE1" w:rsidP="00D210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4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B332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52" w:type="dxa"/>
            <w:shd w:val="clear" w:color="auto" w:fill="A8D6E2" w:themeFill="accent1" w:themeFillTint="66"/>
            <w:vAlign w:val="center"/>
          </w:tcPr>
          <w:p w:rsidR="00F61AE1" w:rsidRPr="00F61AE1" w:rsidRDefault="00F61AE1" w:rsidP="00B13D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1AE1">
              <w:rPr>
                <w:rFonts w:ascii="Times New Roman" w:hAnsi="Times New Roman" w:cs="Times New Roman"/>
                <w:sz w:val="28"/>
                <w:szCs w:val="28"/>
              </w:rPr>
              <w:t>ЗАО «Пламя»</w:t>
            </w:r>
          </w:p>
        </w:tc>
        <w:tc>
          <w:tcPr>
            <w:tcW w:w="1898" w:type="dxa"/>
            <w:shd w:val="clear" w:color="auto" w:fill="A8D6E2" w:themeFill="accent1" w:themeFillTint="66"/>
          </w:tcPr>
          <w:p w:rsidR="00F61AE1" w:rsidRPr="008374D3" w:rsidRDefault="00350BD7" w:rsidP="00D210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</w:tr>
      <w:tr w:rsidR="004B3322" w:rsidTr="00B13D60">
        <w:tc>
          <w:tcPr>
            <w:tcW w:w="801" w:type="dxa"/>
            <w:shd w:val="clear" w:color="auto" w:fill="FED36B" w:themeFill="accent2" w:themeFillTint="99"/>
          </w:tcPr>
          <w:p w:rsidR="004B3322" w:rsidRPr="008374D3" w:rsidRDefault="004B3322" w:rsidP="00D210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712" w:type="dxa"/>
            <w:shd w:val="clear" w:color="auto" w:fill="FED36B" w:themeFill="accent2" w:themeFillTint="99"/>
          </w:tcPr>
          <w:p w:rsidR="004B3322" w:rsidRPr="008374D3" w:rsidRDefault="004B3322" w:rsidP="000921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Санитарно-эпидемиологическая</w:t>
            </w:r>
          </w:p>
        </w:tc>
        <w:tc>
          <w:tcPr>
            <w:tcW w:w="1892" w:type="dxa"/>
            <w:shd w:val="clear" w:color="auto" w:fill="FED36B" w:themeFill="accent2" w:themeFillTint="99"/>
          </w:tcPr>
          <w:p w:rsidR="004B3322" w:rsidRPr="008374D3" w:rsidRDefault="004B3322" w:rsidP="00D210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340</w:t>
            </w:r>
          </w:p>
        </w:tc>
        <w:tc>
          <w:tcPr>
            <w:tcW w:w="731" w:type="dxa"/>
            <w:shd w:val="clear" w:color="auto" w:fill="A8D6E2" w:themeFill="accent1" w:themeFillTint="66"/>
          </w:tcPr>
          <w:p w:rsidR="004B3322" w:rsidRPr="008374D3" w:rsidRDefault="004B3322" w:rsidP="00D210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752" w:type="dxa"/>
            <w:shd w:val="clear" w:color="auto" w:fill="A8D6E2" w:themeFill="accent1" w:themeFillTint="66"/>
            <w:vAlign w:val="center"/>
          </w:tcPr>
          <w:p w:rsidR="004B3322" w:rsidRPr="00F61AE1" w:rsidRDefault="004B3322" w:rsidP="00B13D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Шипуновское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898" w:type="dxa"/>
            <w:shd w:val="clear" w:color="auto" w:fill="A8D6E2" w:themeFill="accent1" w:themeFillTint="66"/>
          </w:tcPr>
          <w:p w:rsidR="004B3322" w:rsidRDefault="004B3322" w:rsidP="00D210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1AE1" w:rsidTr="00B13D60">
        <w:tc>
          <w:tcPr>
            <w:tcW w:w="801" w:type="dxa"/>
            <w:shd w:val="clear" w:color="auto" w:fill="FED36B" w:themeFill="accent2" w:themeFillTint="99"/>
          </w:tcPr>
          <w:p w:rsidR="00F61AE1" w:rsidRPr="008374D3" w:rsidRDefault="00F61AE1" w:rsidP="004B3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4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B332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712" w:type="dxa"/>
            <w:shd w:val="clear" w:color="auto" w:fill="FED36B" w:themeFill="accent2" w:themeFillTint="99"/>
          </w:tcPr>
          <w:p w:rsidR="00F61AE1" w:rsidRPr="008374D3" w:rsidRDefault="00F61AE1" w:rsidP="000921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74D3">
              <w:rPr>
                <w:rFonts w:ascii="Times New Roman" w:hAnsi="Times New Roman" w:cs="Times New Roman"/>
                <w:sz w:val="28"/>
                <w:szCs w:val="28"/>
              </w:rPr>
              <w:t>Торговли и питания</w:t>
            </w:r>
          </w:p>
        </w:tc>
        <w:tc>
          <w:tcPr>
            <w:tcW w:w="1892" w:type="dxa"/>
            <w:shd w:val="clear" w:color="auto" w:fill="FED36B" w:themeFill="accent2" w:themeFillTint="99"/>
          </w:tcPr>
          <w:p w:rsidR="00F61AE1" w:rsidRPr="008374D3" w:rsidRDefault="00F61AE1" w:rsidP="00D210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4D3">
              <w:rPr>
                <w:rFonts w:ascii="Times New Roman" w:hAnsi="Times New Roman" w:cs="Times New Roman"/>
                <w:sz w:val="28"/>
                <w:szCs w:val="28"/>
              </w:rPr>
              <w:t>341</w:t>
            </w:r>
          </w:p>
        </w:tc>
        <w:tc>
          <w:tcPr>
            <w:tcW w:w="731" w:type="dxa"/>
            <w:shd w:val="clear" w:color="auto" w:fill="A8D6E2" w:themeFill="accent1" w:themeFillTint="66"/>
          </w:tcPr>
          <w:p w:rsidR="00F61AE1" w:rsidRPr="008374D3" w:rsidRDefault="00F61AE1" w:rsidP="00D210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4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B332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752" w:type="dxa"/>
            <w:shd w:val="clear" w:color="auto" w:fill="A8D6E2" w:themeFill="accent1" w:themeFillTint="66"/>
            <w:vAlign w:val="center"/>
          </w:tcPr>
          <w:p w:rsidR="00F61AE1" w:rsidRPr="00F61AE1" w:rsidRDefault="00F61AE1" w:rsidP="00B13D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1AE1">
              <w:rPr>
                <w:rFonts w:ascii="Times New Roman" w:hAnsi="Times New Roman" w:cs="Times New Roman"/>
                <w:sz w:val="28"/>
                <w:szCs w:val="28"/>
              </w:rPr>
              <w:t>ЗАО «Холодное»</w:t>
            </w:r>
          </w:p>
        </w:tc>
        <w:tc>
          <w:tcPr>
            <w:tcW w:w="1898" w:type="dxa"/>
            <w:shd w:val="clear" w:color="auto" w:fill="A8D6E2" w:themeFill="accent1" w:themeFillTint="66"/>
          </w:tcPr>
          <w:p w:rsidR="00F61AE1" w:rsidRPr="008374D3" w:rsidRDefault="00350BD7" w:rsidP="00D210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</w:t>
            </w:r>
          </w:p>
        </w:tc>
      </w:tr>
      <w:tr w:rsidR="00F61AE1" w:rsidTr="00B13D60">
        <w:tc>
          <w:tcPr>
            <w:tcW w:w="801" w:type="dxa"/>
            <w:shd w:val="clear" w:color="auto" w:fill="FED36B" w:themeFill="accent2" w:themeFillTint="99"/>
          </w:tcPr>
          <w:p w:rsidR="00F61AE1" w:rsidRPr="008374D3" w:rsidRDefault="00F61AE1" w:rsidP="00D210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4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B332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712" w:type="dxa"/>
            <w:shd w:val="clear" w:color="auto" w:fill="FED36B" w:themeFill="accent2" w:themeFillTint="99"/>
          </w:tcPr>
          <w:p w:rsidR="00F61AE1" w:rsidRPr="008374D3" w:rsidRDefault="00F61AE1" w:rsidP="00B13D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74D3">
              <w:rPr>
                <w:rFonts w:ascii="Times New Roman" w:hAnsi="Times New Roman" w:cs="Times New Roman"/>
                <w:sz w:val="28"/>
                <w:szCs w:val="28"/>
              </w:rPr>
              <w:t>Дорожно-мостовая</w:t>
            </w:r>
          </w:p>
        </w:tc>
        <w:tc>
          <w:tcPr>
            <w:tcW w:w="1892" w:type="dxa"/>
            <w:shd w:val="clear" w:color="auto" w:fill="FED36B" w:themeFill="accent2" w:themeFillTint="99"/>
          </w:tcPr>
          <w:p w:rsidR="00F61AE1" w:rsidRPr="008374D3" w:rsidRDefault="00F61AE1" w:rsidP="00B13D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4D3">
              <w:rPr>
                <w:rFonts w:ascii="Times New Roman" w:hAnsi="Times New Roman" w:cs="Times New Roman"/>
                <w:sz w:val="28"/>
                <w:szCs w:val="28"/>
              </w:rPr>
              <w:t>343</w:t>
            </w:r>
          </w:p>
        </w:tc>
        <w:tc>
          <w:tcPr>
            <w:tcW w:w="731" w:type="dxa"/>
            <w:shd w:val="clear" w:color="auto" w:fill="A8D6E2" w:themeFill="accent1" w:themeFillTint="66"/>
          </w:tcPr>
          <w:p w:rsidR="00F61AE1" w:rsidRPr="008374D3" w:rsidRDefault="00F61AE1" w:rsidP="00D210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4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B332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752" w:type="dxa"/>
            <w:shd w:val="clear" w:color="auto" w:fill="A8D6E2" w:themeFill="accent1" w:themeFillTint="66"/>
            <w:vAlign w:val="center"/>
          </w:tcPr>
          <w:p w:rsidR="00F61AE1" w:rsidRPr="00F61AE1" w:rsidRDefault="00F61AE1" w:rsidP="00B13D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1AE1">
              <w:rPr>
                <w:rFonts w:ascii="Times New Roman" w:hAnsi="Times New Roman" w:cs="Times New Roman"/>
                <w:sz w:val="28"/>
                <w:szCs w:val="28"/>
              </w:rPr>
              <w:t>ЗАО «</w:t>
            </w:r>
            <w:proofErr w:type="spellStart"/>
            <w:r w:rsidRPr="00F61AE1">
              <w:rPr>
                <w:rFonts w:ascii="Times New Roman" w:hAnsi="Times New Roman" w:cs="Times New Roman"/>
                <w:sz w:val="28"/>
                <w:szCs w:val="28"/>
              </w:rPr>
              <w:t>Шигаевское</w:t>
            </w:r>
            <w:proofErr w:type="spellEnd"/>
            <w:r w:rsidRPr="00F61AE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898" w:type="dxa"/>
            <w:shd w:val="clear" w:color="auto" w:fill="A8D6E2" w:themeFill="accent1" w:themeFillTint="66"/>
          </w:tcPr>
          <w:p w:rsidR="00F61AE1" w:rsidRPr="008374D3" w:rsidRDefault="00350BD7" w:rsidP="00D210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152</w:t>
            </w:r>
          </w:p>
        </w:tc>
      </w:tr>
      <w:tr w:rsidR="00F61AE1" w:rsidTr="00B13D60">
        <w:tc>
          <w:tcPr>
            <w:tcW w:w="801" w:type="dxa"/>
            <w:shd w:val="clear" w:color="auto" w:fill="FED36B" w:themeFill="accent2" w:themeFillTint="99"/>
          </w:tcPr>
          <w:p w:rsidR="00F61AE1" w:rsidRPr="008374D3" w:rsidRDefault="00F61AE1" w:rsidP="00D210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4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B332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712" w:type="dxa"/>
            <w:shd w:val="clear" w:color="auto" w:fill="FED36B" w:themeFill="accent2" w:themeFillTint="99"/>
          </w:tcPr>
          <w:p w:rsidR="00F61AE1" w:rsidRPr="008374D3" w:rsidRDefault="00F61AE1" w:rsidP="00B13D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74D3">
              <w:rPr>
                <w:rFonts w:ascii="Times New Roman" w:hAnsi="Times New Roman" w:cs="Times New Roman"/>
                <w:sz w:val="28"/>
                <w:szCs w:val="28"/>
              </w:rPr>
              <w:t>Председатель ЭПК района</w:t>
            </w:r>
          </w:p>
        </w:tc>
        <w:tc>
          <w:tcPr>
            <w:tcW w:w="1892" w:type="dxa"/>
            <w:shd w:val="clear" w:color="auto" w:fill="FED36B" w:themeFill="accent2" w:themeFillTint="99"/>
          </w:tcPr>
          <w:p w:rsidR="00F61AE1" w:rsidRPr="008374D3" w:rsidRDefault="00F61AE1" w:rsidP="00B13D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4D3">
              <w:rPr>
                <w:rFonts w:ascii="Times New Roman" w:hAnsi="Times New Roman" w:cs="Times New Roman"/>
                <w:sz w:val="28"/>
                <w:szCs w:val="28"/>
              </w:rPr>
              <w:t>421</w:t>
            </w:r>
          </w:p>
        </w:tc>
        <w:tc>
          <w:tcPr>
            <w:tcW w:w="731" w:type="dxa"/>
            <w:shd w:val="clear" w:color="auto" w:fill="A8D6E2" w:themeFill="accent1" w:themeFillTint="66"/>
          </w:tcPr>
          <w:p w:rsidR="00F61AE1" w:rsidRPr="008374D3" w:rsidRDefault="00F61AE1" w:rsidP="00D210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4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B332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752" w:type="dxa"/>
            <w:shd w:val="clear" w:color="auto" w:fill="A8D6E2" w:themeFill="accent1" w:themeFillTint="66"/>
          </w:tcPr>
          <w:p w:rsidR="00F61AE1" w:rsidRPr="008374D3" w:rsidRDefault="00350BD7" w:rsidP="000921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ПКФ «Эффект»</w:t>
            </w:r>
          </w:p>
        </w:tc>
        <w:tc>
          <w:tcPr>
            <w:tcW w:w="1898" w:type="dxa"/>
            <w:shd w:val="clear" w:color="auto" w:fill="A8D6E2" w:themeFill="accent1" w:themeFillTint="66"/>
          </w:tcPr>
          <w:p w:rsidR="00F61AE1" w:rsidRPr="008374D3" w:rsidRDefault="00D70179" w:rsidP="00D210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</w:tr>
      <w:tr w:rsidR="00F61AE1" w:rsidTr="00B13D60">
        <w:tc>
          <w:tcPr>
            <w:tcW w:w="7405" w:type="dxa"/>
            <w:gridSpan w:val="3"/>
          </w:tcPr>
          <w:p w:rsidR="00F61AE1" w:rsidRPr="008374D3" w:rsidRDefault="00F61AE1" w:rsidP="00D210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4D3">
              <w:rPr>
                <w:rFonts w:ascii="Times New Roman" w:hAnsi="Times New Roman" w:cs="Times New Roman"/>
                <w:b/>
                <w:sz w:val="28"/>
                <w:szCs w:val="28"/>
              </w:rPr>
              <w:t>Начальники ГО объектов</w:t>
            </w:r>
          </w:p>
        </w:tc>
        <w:tc>
          <w:tcPr>
            <w:tcW w:w="731" w:type="dxa"/>
            <w:shd w:val="clear" w:color="auto" w:fill="A8D6E2" w:themeFill="accent1" w:themeFillTint="66"/>
          </w:tcPr>
          <w:p w:rsidR="00F61AE1" w:rsidRPr="008374D3" w:rsidRDefault="00350BD7" w:rsidP="00D210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B332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752" w:type="dxa"/>
            <w:shd w:val="clear" w:color="auto" w:fill="A8D6E2" w:themeFill="accent1" w:themeFillTint="66"/>
          </w:tcPr>
          <w:p w:rsidR="00F61AE1" w:rsidRPr="008374D3" w:rsidRDefault="00D70179" w:rsidP="000921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Торговая фирма «Околица»</w:t>
            </w:r>
          </w:p>
        </w:tc>
        <w:tc>
          <w:tcPr>
            <w:tcW w:w="1898" w:type="dxa"/>
            <w:shd w:val="clear" w:color="auto" w:fill="A8D6E2" w:themeFill="accent1" w:themeFillTint="66"/>
          </w:tcPr>
          <w:p w:rsidR="00F61AE1" w:rsidRPr="008374D3" w:rsidRDefault="00D70179" w:rsidP="00D210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</w:tr>
      <w:tr w:rsidR="004B3322" w:rsidTr="00B13D60">
        <w:tc>
          <w:tcPr>
            <w:tcW w:w="801" w:type="dxa"/>
            <w:shd w:val="clear" w:color="auto" w:fill="A8D6E2" w:themeFill="accent1" w:themeFillTint="66"/>
          </w:tcPr>
          <w:p w:rsidR="004B3322" w:rsidRDefault="004B3322" w:rsidP="004B3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712" w:type="dxa"/>
            <w:shd w:val="clear" w:color="auto" w:fill="A8D6E2" w:themeFill="accent1" w:themeFillTint="66"/>
          </w:tcPr>
          <w:p w:rsidR="004B3322" w:rsidRPr="008374D3" w:rsidRDefault="004B3322" w:rsidP="000921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р.п. Сузун</w:t>
            </w:r>
          </w:p>
        </w:tc>
        <w:tc>
          <w:tcPr>
            <w:tcW w:w="1892" w:type="dxa"/>
            <w:shd w:val="clear" w:color="auto" w:fill="A8D6E2" w:themeFill="accent1" w:themeFillTint="66"/>
          </w:tcPr>
          <w:p w:rsidR="004B3322" w:rsidRDefault="004B3322" w:rsidP="004B3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31" w:type="dxa"/>
            <w:shd w:val="clear" w:color="auto" w:fill="A8D6E2" w:themeFill="accent1" w:themeFillTint="66"/>
          </w:tcPr>
          <w:p w:rsidR="004B3322" w:rsidRDefault="004B3322" w:rsidP="000921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4752" w:type="dxa"/>
            <w:shd w:val="clear" w:color="auto" w:fill="A8D6E2" w:themeFill="accent1" w:themeFillTint="66"/>
          </w:tcPr>
          <w:p w:rsidR="004B3322" w:rsidRDefault="004B3322" w:rsidP="000921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Заковряжино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898" w:type="dxa"/>
            <w:shd w:val="clear" w:color="auto" w:fill="A8D6E2" w:themeFill="accent1" w:themeFillTint="66"/>
          </w:tcPr>
          <w:p w:rsidR="004B3322" w:rsidRDefault="004B3322" w:rsidP="004B3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</w:tr>
      <w:tr w:rsidR="00F61AE1" w:rsidTr="00B13D60">
        <w:tc>
          <w:tcPr>
            <w:tcW w:w="801" w:type="dxa"/>
            <w:shd w:val="clear" w:color="auto" w:fill="A8D6E2" w:themeFill="accent1" w:themeFillTint="66"/>
          </w:tcPr>
          <w:p w:rsidR="00F61AE1" w:rsidRPr="008374D3" w:rsidRDefault="00F61AE1" w:rsidP="000921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19</w:t>
            </w:r>
          </w:p>
        </w:tc>
        <w:tc>
          <w:tcPr>
            <w:tcW w:w="4712" w:type="dxa"/>
            <w:shd w:val="clear" w:color="auto" w:fill="A8D6E2" w:themeFill="accent1" w:themeFillTint="66"/>
          </w:tcPr>
          <w:p w:rsidR="00F61AE1" w:rsidRPr="008374D3" w:rsidRDefault="00F61AE1" w:rsidP="000921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74D3">
              <w:rPr>
                <w:rFonts w:ascii="Times New Roman" w:hAnsi="Times New Roman" w:cs="Times New Roman"/>
                <w:sz w:val="28"/>
                <w:szCs w:val="28"/>
              </w:rPr>
              <w:t>ЗАО «</w:t>
            </w:r>
            <w:proofErr w:type="spellStart"/>
            <w:r w:rsidRPr="008374D3">
              <w:rPr>
                <w:rFonts w:ascii="Times New Roman" w:hAnsi="Times New Roman" w:cs="Times New Roman"/>
                <w:sz w:val="28"/>
                <w:szCs w:val="28"/>
              </w:rPr>
              <w:t>Маслосырзавод</w:t>
            </w:r>
            <w:proofErr w:type="spellEnd"/>
            <w:r w:rsidRPr="008374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374D3">
              <w:rPr>
                <w:rFonts w:ascii="Times New Roman" w:hAnsi="Times New Roman" w:cs="Times New Roman"/>
                <w:sz w:val="28"/>
                <w:szCs w:val="28"/>
              </w:rPr>
              <w:t>Сузунский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892" w:type="dxa"/>
            <w:shd w:val="clear" w:color="auto" w:fill="A8D6E2" w:themeFill="accent1" w:themeFillTint="66"/>
          </w:tcPr>
          <w:p w:rsidR="00F61AE1" w:rsidRPr="008374D3" w:rsidRDefault="00F61AE1" w:rsidP="000921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101</w:t>
            </w:r>
          </w:p>
        </w:tc>
        <w:tc>
          <w:tcPr>
            <w:tcW w:w="731" w:type="dxa"/>
            <w:shd w:val="clear" w:color="auto" w:fill="A8D6E2" w:themeFill="accent1" w:themeFillTint="66"/>
          </w:tcPr>
          <w:p w:rsidR="00F61AE1" w:rsidRPr="008374D3" w:rsidRDefault="00350BD7" w:rsidP="000921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4B3322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4752" w:type="dxa"/>
            <w:shd w:val="clear" w:color="auto" w:fill="A8D6E2" w:themeFill="accent1" w:themeFillTint="66"/>
          </w:tcPr>
          <w:p w:rsidR="00F61AE1" w:rsidRPr="008374D3" w:rsidRDefault="00D70179" w:rsidP="000921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«Сибирские продукты»</w:t>
            </w:r>
          </w:p>
        </w:tc>
        <w:tc>
          <w:tcPr>
            <w:tcW w:w="1898" w:type="dxa"/>
            <w:shd w:val="clear" w:color="auto" w:fill="A8D6E2" w:themeFill="accent1" w:themeFillTint="66"/>
          </w:tcPr>
          <w:p w:rsidR="00F61AE1" w:rsidRPr="008374D3" w:rsidRDefault="00D70179" w:rsidP="000921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111</w:t>
            </w:r>
          </w:p>
        </w:tc>
      </w:tr>
    </w:tbl>
    <w:p w:rsidR="006C5EA2" w:rsidRPr="00092189" w:rsidRDefault="006C5EA2" w:rsidP="00092189">
      <w:pPr>
        <w:rPr>
          <w:rFonts w:ascii="Times New Roman" w:hAnsi="Times New Roman" w:cs="Times New Roman"/>
          <w:sz w:val="36"/>
          <w:szCs w:val="36"/>
        </w:rPr>
      </w:pPr>
    </w:p>
    <w:sectPr w:rsidR="006C5EA2" w:rsidRPr="00092189" w:rsidSect="00092189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rbel">
    <w:panose1 w:val="020B0503020204020204"/>
    <w:charset w:val="CC"/>
    <w:family w:val="swiss"/>
    <w:pitch w:val="variable"/>
    <w:sig w:usb0="A00002EF" w:usb1="4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92189"/>
    <w:rsid w:val="00051456"/>
    <w:rsid w:val="00092189"/>
    <w:rsid w:val="00350BD7"/>
    <w:rsid w:val="004B3322"/>
    <w:rsid w:val="004C6DFC"/>
    <w:rsid w:val="006C5EA2"/>
    <w:rsid w:val="008374D3"/>
    <w:rsid w:val="00A40D45"/>
    <w:rsid w:val="00B13D60"/>
    <w:rsid w:val="00D10547"/>
    <w:rsid w:val="00D21056"/>
    <w:rsid w:val="00D70179"/>
    <w:rsid w:val="00ED11F3"/>
    <w:rsid w:val="00F61A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EA2"/>
  </w:style>
  <w:style w:type="paragraph" w:styleId="2">
    <w:name w:val="heading 2"/>
    <w:basedOn w:val="a"/>
    <w:next w:val="a"/>
    <w:link w:val="20"/>
    <w:qFormat/>
    <w:rsid w:val="00F61AE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21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F61AE1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Солнцестояние">
  <a:themeElements>
    <a:clrScheme name="Солнцестояние">
      <a:dk1>
        <a:sysClr val="windowText" lastClr="000000"/>
      </a:dk1>
      <a:lt1>
        <a:sysClr val="window" lastClr="FFFFFF"/>
      </a:lt1>
      <a:dk2>
        <a:srgbClr val="4F271C"/>
      </a:dk2>
      <a:lt2>
        <a:srgbClr val="E7DEC9"/>
      </a:lt2>
      <a:accent1>
        <a:srgbClr val="3891A7"/>
      </a:accent1>
      <a:accent2>
        <a:srgbClr val="FEB80A"/>
      </a:accent2>
      <a:accent3>
        <a:srgbClr val="C32D2E"/>
      </a:accent3>
      <a:accent4>
        <a:srgbClr val="84AA33"/>
      </a:accent4>
      <a:accent5>
        <a:srgbClr val="964305"/>
      </a:accent5>
      <a:accent6>
        <a:srgbClr val="475A8D"/>
      </a:accent6>
      <a:hlink>
        <a:srgbClr val="8DC765"/>
      </a:hlink>
      <a:folHlink>
        <a:srgbClr val="AA8A14"/>
      </a:folHlink>
    </a:clrScheme>
    <a:fontScheme name="Солнцестояние">
      <a:majorFont>
        <a:latin typeface="Gill Sans MT"/>
        <a:ea typeface=""/>
        <a:cs typeface=""/>
        <a:font script="Grek" typeface="Corbel"/>
        <a:font script="Cyrl" typeface="Corbel"/>
        <a:font script="Jpan" typeface="HGｺﾞｼｯｸE"/>
        <a:font script="Hang" typeface="휴먼매직체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ill Sans MT"/>
        <a:ea typeface=""/>
        <a:cs typeface=""/>
        <a:font script="Grek" typeface="Corbel"/>
        <a:font script="Cyrl" typeface="Corbel"/>
        <a:font script="Jpan" typeface="HGｺﾞｼｯｸE"/>
        <a:font script="Hang" typeface="HY엽서L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Солнцестояние">
      <a:fillStyleLst>
        <a:solidFill>
          <a:schemeClr val="phClr"/>
        </a:solidFill>
        <a:gradFill rotWithShape="1">
          <a:gsLst>
            <a:gs pos="0">
              <a:schemeClr val="phClr">
                <a:tint val="35000"/>
                <a:satMod val="253000"/>
              </a:schemeClr>
            </a:gs>
            <a:gs pos="50000">
              <a:schemeClr val="phClr">
                <a:tint val="42000"/>
                <a:satMod val="255000"/>
              </a:schemeClr>
            </a:gs>
            <a:gs pos="97000">
              <a:schemeClr val="phClr">
                <a:tint val="53000"/>
                <a:satMod val="260000"/>
              </a:schemeClr>
            </a:gs>
            <a:gs pos="100000">
              <a:schemeClr val="phClr">
                <a:tint val="56000"/>
                <a:satMod val="275000"/>
              </a:schemeClr>
            </a:gs>
          </a:gsLst>
          <a:path path="circle">
            <a:fillToRect l="50000" t="50000" r="50000" b="50000"/>
          </a:path>
        </a:gradFill>
        <a:gradFill rotWithShape="1">
          <a:gsLst>
            <a:gs pos="0">
              <a:schemeClr val="phClr">
                <a:tint val="92000"/>
                <a:satMod val="170000"/>
              </a:schemeClr>
            </a:gs>
            <a:gs pos="15000">
              <a:schemeClr val="phClr">
                <a:tint val="92000"/>
                <a:shade val="99000"/>
                <a:satMod val="170000"/>
              </a:schemeClr>
            </a:gs>
            <a:gs pos="62000">
              <a:schemeClr val="phClr">
                <a:tint val="96000"/>
                <a:shade val="80000"/>
                <a:satMod val="170000"/>
              </a:schemeClr>
            </a:gs>
            <a:gs pos="97000">
              <a:schemeClr val="phClr">
                <a:tint val="98000"/>
                <a:shade val="63000"/>
                <a:satMod val="170000"/>
              </a:schemeClr>
            </a:gs>
            <a:gs pos="100000">
              <a:schemeClr val="phClr">
                <a:shade val="62000"/>
                <a:satMod val="170000"/>
              </a:schemeClr>
            </a:gs>
          </a:gsLst>
          <a:path path="circle">
            <a:fillToRect l="50000" t="50000" r="50000" b="5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 rotWithShape="0">
              <a:srgbClr val="000000">
                <a:alpha val="43137"/>
              </a:srgbClr>
            </a:outerShdw>
          </a:effectLst>
        </a:effectStyle>
        <a:effectStyle>
          <a:effectLst>
            <a:outerShdw blurRad="63500" dist="25400" dir="5400000" rotWithShape="0">
              <a:srgbClr val="000000">
                <a:alpha val="43137"/>
              </a:srgbClr>
            </a:outerShdw>
          </a:effectLst>
          <a:scene3d>
            <a:camera prst="orthographicFront" fov="0">
              <a:rot lat="0" lon="0" rev="0"/>
            </a:camera>
            <a:lightRig rig="brightRoom" dir="tl">
              <a:rot lat="0" lon="0" rev="8700000"/>
            </a:lightRig>
          </a:scene3d>
          <a:sp3d contourW="12700">
            <a:bevelT w="0" h="0"/>
            <a:contourClr>
              <a:schemeClr val="phClr">
                <a:shade val="80000"/>
              </a:schemeClr>
            </a:contourClr>
          </a:sp3d>
        </a:effectStyle>
        <a:effectStyle>
          <a:effectLst>
            <a:outerShdw blurRad="63500" dist="25400" dir="5400000" rotWithShape="0">
              <a:srgbClr val="000000">
                <a:alpha val="43137"/>
              </a:srgbClr>
            </a:outerShdw>
          </a:effectLst>
          <a:scene3d>
            <a:camera prst="orthographicFront" fov="0">
              <a:rot lat="0" lon="0" rev="0"/>
            </a:camera>
            <a:lightRig rig="brightRoom" dir="tl">
              <a:rot lat="0" lon="0" rev="5400000"/>
            </a:lightRig>
          </a:scene3d>
          <a:sp3d contourW="12700">
            <a:bevelT w="25400" h="50800" prst="angle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60000"/>
                <a:satMod val="355000"/>
              </a:schemeClr>
            </a:gs>
            <a:gs pos="40000">
              <a:schemeClr val="phClr">
                <a:tint val="85000"/>
                <a:satMod val="320000"/>
              </a:schemeClr>
            </a:gs>
            <a:gs pos="100000">
              <a:schemeClr val="phClr">
                <a:shade val="55000"/>
                <a:satMod val="300000"/>
              </a:schemeClr>
            </a:gs>
          </a:gsLst>
          <a:path path="circle">
            <a:fillToRect l="-24500" t="-20000" r="124500" b="120000"/>
          </a:path>
        </a:gradFill>
        <a:blipFill>
          <a:blip xmlns:r="http://schemas.openxmlformats.org/officeDocument/2006/relationships" r:embed="rId1">
            <a:duotone>
              <a:schemeClr val="phClr">
                <a:shade val="9000"/>
                <a:satMod val="300000"/>
              </a:schemeClr>
              <a:schemeClr val="phClr">
                <a:tint val="90000"/>
                <a:satMod val="225000"/>
              </a:schemeClr>
            </a:duotone>
          </a:blip>
          <a:tile tx="0" ty="0" sx="90000" sy="90000" flip="xy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33D976-9FB1-428B-8A9C-6E17EA0D5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 Илья</dc:creator>
  <cp:keywords/>
  <dc:description/>
  <cp:lastModifiedBy>Кузьмин Илья</cp:lastModifiedBy>
  <cp:revision>2</cp:revision>
  <dcterms:created xsi:type="dcterms:W3CDTF">2007-10-25T01:32:00Z</dcterms:created>
  <dcterms:modified xsi:type="dcterms:W3CDTF">2012-07-06T07:58:00Z</dcterms:modified>
</cp:coreProperties>
</file>